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B2" w:rsidRPr="006B46D4" w:rsidRDefault="008103B2" w:rsidP="008103B2">
      <w:pPr>
        <w:jc w:val="center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noProof/>
          <w:sz w:val="26"/>
          <w:szCs w:val="26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-242052</wp:posOffset>
            </wp:positionH>
            <wp:positionV relativeFrom="paragraph">
              <wp:posOffset>-102406</wp:posOffset>
            </wp:positionV>
            <wp:extent cx="1058035" cy="1037816"/>
            <wp:effectExtent l="19050" t="0" r="0" b="0"/>
            <wp:wrapNone/>
            <wp:docPr id="8" name="Imagem 0" descr="logo-olav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lavo-P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035" cy="1037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6D4">
        <w:rPr>
          <w:rFonts w:ascii="Trebuchet MS" w:hAnsi="Trebuchet MS"/>
          <w:b/>
          <w:sz w:val="26"/>
          <w:szCs w:val="26"/>
        </w:rPr>
        <w:t>INSTITUTO CULTURAL OLAVO BILAC</w:t>
      </w:r>
    </w:p>
    <w:p w:rsidR="008103B2" w:rsidRDefault="008103B2" w:rsidP="008103B2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Tradição em aprovar grandes talentos</w:t>
      </w:r>
    </w:p>
    <w:p w:rsidR="008103B2" w:rsidRDefault="008103B2" w:rsidP="008103B2">
      <w:pPr>
        <w:jc w:val="center"/>
        <w:rPr>
          <w:rFonts w:ascii="Trebuchet MS" w:hAnsi="Trebuchet MS"/>
          <w:b/>
          <w:sz w:val="24"/>
          <w:szCs w:val="24"/>
        </w:rPr>
      </w:pPr>
    </w:p>
    <w:p w:rsidR="008103B2" w:rsidRPr="006B46D4" w:rsidRDefault="008103B2" w:rsidP="008103B2">
      <w:pPr>
        <w:jc w:val="center"/>
        <w:rPr>
          <w:rFonts w:ascii="Trebuchet MS" w:hAnsi="Trebuchet MS"/>
          <w:b/>
          <w:sz w:val="24"/>
          <w:szCs w:val="24"/>
        </w:rPr>
      </w:pPr>
      <w:r w:rsidRPr="006B46D4">
        <w:rPr>
          <w:rFonts w:ascii="Trebuchet MS" w:hAnsi="Trebuchet MS"/>
          <w:b/>
          <w:sz w:val="24"/>
          <w:szCs w:val="24"/>
        </w:rPr>
        <w:t>LISTA DE MATERIAL ESCOLAR - 20</w:t>
      </w:r>
      <w:r w:rsidR="00E57768">
        <w:rPr>
          <w:rFonts w:ascii="Trebuchet MS" w:hAnsi="Trebuchet MS"/>
          <w:b/>
          <w:sz w:val="24"/>
          <w:szCs w:val="24"/>
        </w:rPr>
        <w:t>2</w:t>
      </w:r>
      <w:r w:rsidR="0038746B">
        <w:rPr>
          <w:rFonts w:ascii="Trebuchet MS" w:hAnsi="Trebuchet MS"/>
          <w:b/>
          <w:sz w:val="24"/>
          <w:szCs w:val="24"/>
        </w:rPr>
        <w:t>4</w:t>
      </w:r>
    </w:p>
    <w:p w:rsidR="008103B2" w:rsidRPr="006B46D4" w:rsidRDefault="00C63D6C" w:rsidP="008103B2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7</w:t>
      </w:r>
      <w:r w:rsidR="008103B2" w:rsidRPr="006B46D4">
        <w:rPr>
          <w:rFonts w:ascii="Trebuchet MS" w:hAnsi="Trebuchet MS"/>
          <w:b/>
          <w:sz w:val="24"/>
          <w:szCs w:val="24"/>
        </w:rPr>
        <w:t xml:space="preserve">º </w:t>
      </w:r>
      <w:r w:rsidR="008103B2">
        <w:rPr>
          <w:rFonts w:ascii="Trebuchet MS" w:hAnsi="Trebuchet MS"/>
          <w:b/>
          <w:sz w:val="24"/>
          <w:szCs w:val="24"/>
        </w:rPr>
        <w:t>a</w:t>
      </w:r>
      <w:r w:rsidR="008103B2" w:rsidRPr="006B46D4">
        <w:rPr>
          <w:rFonts w:ascii="Trebuchet MS" w:hAnsi="Trebuchet MS"/>
          <w:b/>
          <w:sz w:val="24"/>
          <w:szCs w:val="24"/>
        </w:rPr>
        <w:t>no do Ensino Fundamental</w:t>
      </w:r>
      <w:r w:rsidR="00B20A96">
        <w:rPr>
          <w:rFonts w:ascii="Trebuchet MS" w:hAnsi="Trebuchet MS"/>
          <w:b/>
          <w:sz w:val="24"/>
          <w:szCs w:val="24"/>
        </w:rPr>
        <w:t xml:space="preserve"> </w:t>
      </w:r>
    </w:p>
    <w:p w:rsidR="008103B2" w:rsidRDefault="008103B2" w:rsidP="008103B2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10491" w:type="dxa"/>
        <w:tblInd w:w="-885" w:type="dxa"/>
        <w:tblLook w:val="04A0"/>
      </w:tblPr>
      <w:tblGrid>
        <w:gridCol w:w="10491"/>
      </w:tblGrid>
      <w:tr w:rsidR="008103B2" w:rsidRPr="006B46D4" w:rsidTr="0098356D">
        <w:tc>
          <w:tcPr>
            <w:tcW w:w="10491" w:type="dxa"/>
            <w:shd w:val="clear" w:color="auto" w:fill="D9D9D9" w:themeFill="background1" w:themeFillShade="D9"/>
          </w:tcPr>
          <w:p w:rsidR="008103B2" w:rsidRPr="006B46D4" w:rsidRDefault="008103B2" w:rsidP="0098356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LIVROS</w:t>
            </w:r>
          </w:p>
        </w:tc>
      </w:tr>
      <w:tr w:rsidR="008103B2" w:rsidRPr="00937AEA" w:rsidTr="0098356D">
        <w:tc>
          <w:tcPr>
            <w:tcW w:w="10491" w:type="dxa"/>
          </w:tcPr>
          <w:p w:rsidR="003B199A" w:rsidRDefault="003B199A" w:rsidP="003B199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57" w:lineRule="exact"/>
              <w:ind w:hanging="361"/>
            </w:pPr>
            <w:r>
              <w:t>Conquista - Solução Educacional (adquirido na</w:t>
            </w:r>
            <w:r>
              <w:rPr>
                <w:spacing w:val="-1"/>
              </w:rPr>
              <w:t xml:space="preserve"> </w:t>
            </w:r>
            <w:r>
              <w:t>escola);</w:t>
            </w:r>
          </w:p>
          <w:p w:rsidR="003B199A" w:rsidRDefault="003B199A" w:rsidP="003B199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69" w:lineRule="exact"/>
              <w:ind w:hanging="361"/>
            </w:pPr>
            <w:r>
              <w:t>01 Dicionário de Português (Novo acordo</w:t>
            </w:r>
            <w:r>
              <w:rPr>
                <w:spacing w:val="-2"/>
              </w:rPr>
              <w:t xml:space="preserve"> </w:t>
            </w:r>
            <w:r>
              <w:t>ortográfico);</w:t>
            </w:r>
          </w:p>
          <w:p w:rsidR="003B199A" w:rsidRDefault="003B199A" w:rsidP="003B199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01 Dicionário de</w:t>
            </w:r>
            <w:r>
              <w:rPr>
                <w:spacing w:val="-1"/>
              </w:rPr>
              <w:t xml:space="preserve"> </w:t>
            </w:r>
            <w:r>
              <w:t>Português/Inglês;</w:t>
            </w:r>
          </w:p>
          <w:p w:rsidR="008103B2" w:rsidRPr="003B199A" w:rsidRDefault="003B199A" w:rsidP="003B199A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3B199A">
              <w:rPr>
                <w:rFonts w:ascii="Trebuchet MS" w:hAnsi="Trebuchet MS"/>
              </w:rPr>
              <w:t>01 Minidicionário de sinônimos e antônimos</w:t>
            </w:r>
            <w:r w:rsidRPr="003B199A">
              <w:rPr>
                <w:rFonts w:ascii="Trebuchet MS" w:hAnsi="Trebuchet MS"/>
                <w:spacing w:val="-2"/>
              </w:rPr>
              <w:t xml:space="preserve"> </w:t>
            </w:r>
            <w:r w:rsidRPr="003B199A">
              <w:rPr>
                <w:rFonts w:ascii="Trebuchet MS" w:hAnsi="Trebuchet MS"/>
              </w:rPr>
              <w:t>(Michaelis).</w:t>
            </w:r>
          </w:p>
        </w:tc>
      </w:tr>
      <w:tr w:rsidR="008103B2" w:rsidRPr="006B46D4" w:rsidTr="0098356D">
        <w:tc>
          <w:tcPr>
            <w:tcW w:w="10491" w:type="dxa"/>
            <w:shd w:val="clear" w:color="auto" w:fill="D9D9D9" w:themeFill="background1" w:themeFillShade="D9"/>
          </w:tcPr>
          <w:p w:rsidR="008103B2" w:rsidRDefault="008103B2" w:rsidP="0098356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MATERIAL</w:t>
            </w:r>
          </w:p>
          <w:p w:rsidR="008103B2" w:rsidRPr="00937AEA" w:rsidRDefault="008103B2" w:rsidP="009835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937AEA">
              <w:rPr>
                <w:rFonts w:ascii="Trebuchet MS" w:hAnsi="Trebuchet MS"/>
                <w:b/>
                <w:sz w:val="16"/>
                <w:szCs w:val="16"/>
              </w:rPr>
              <w:t>Alguns itens da lista abaixo deverão permanecer com o aluno e ser repostos de acordo com a necessidade ao longo do ano letivo.</w:t>
            </w:r>
          </w:p>
        </w:tc>
      </w:tr>
      <w:tr w:rsidR="008103B2" w:rsidRPr="00937AEA" w:rsidTr="0098356D">
        <w:tc>
          <w:tcPr>
            <w:tcW w:w="10491" w:type="dxa"/>
          </w:tcPr>
          <w:p w:rsidR="008103B2" w:rsidRDefault="008103B2" w:rsidP="0098356D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</w:t>
            </w:r>
            <w:r w:rsidR="003B199A">
              <w:rPr>
                <w:rFonts w:ascii="Trebuchet MS" w:hAnsi="Trebuchet MS"/>
              </w:rPr>
              <w:t>1 fichário ou caderno universitário ( A critério do aluno);</w:t>
            </w:r>
          </w:p>
          <w:p w:rsidR="008103B2" w:rsidRDefault="003B199A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caderno de 96 folhas para Língua Portuguesa;</w:t>
            </w:r>
          </w:p>
          <w:p w:rsidR="003B199A" w:rsidRDefault="003B199A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</w:t>
            </w:r>
            <w:r w:rsidR="0047281D">
              <w:rPr>
                <w:rFonts w:ascii="Trebuchet MS" w:hAnsi="Trebuchet MS"/>
              </w:rPr>
              <w:t xml:space="preserve"> tela para pintura (10x15cm);</w:t>
            </w:r>
          </w:p>
          <w:p w:rsidR="0047281D" w:rsidRDefault="0047281D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pincel Tigre amarelo (qualquer número);</w:t>
            </w:r>
          </w:p>
          <w:p w:rsidR="0047281D" w:rsidRDefault="0047281D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vidro de tinta guache de 250gr ( qualquer cor);</w:t>
            </w:r>
          </w:p>
          <w:p w:rsidR="0047281D" w:rsidRDefault="0047281D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kit geométrico </w:t>
            </w:r>
            <w:proofErr w:type="spellStart"/>
            <w:r>
              <w:rPr>
                <w:rFonts w:ascii="Trebuchet MS" w:hAnsi="Trebuchet MS"/>
              </w:rPr>
              <w:t>Maped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47281D" w:rsidRDefault="0047281D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compasso ( simples) </w:t>
            </w:r>
            <w:proofErr w:type="spellStart"/>
            <w:r>
              <w:rPr>
                <w:rFonts w:ascii="Trebuchet MS" w:hAnsi="Trebuchet MS"/>
              </w:rPr>
              <w:t>Maped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47281D" w:rsidRDefault="0047281D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caixa de lápis de cor com 12 inteiros </w:t>
            </w:r>
            <w:proofErr w:type="spellStart"/>
            <w:r>
              <w:rPr>
                <w:rFonts w:ascii="Trebuchet MS" w:hAnsi="Trebuchet MS"/>
              </w:rPr>
              <w:t>Maped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47281D" w:rsidRDefault="0047281D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caixa de </w:t>
            </w:r>
            <w:proofErr w:type="spellStart"/>
            <w:r>
              <w:rPr>
                <w:rFonts w:ascii="Trebuchet MS" w:hAnsi="Trebuchet MS"/>
              </w:rPr>
              <w:t>hidrocor</w:t>
            </w:r>
            <w:proofErr w:type="spellEnd"/>
            <w:r>
              <w:rPr>
                <w:rFonts w:ascii="Trebuchet MS" w:hAnsi="Trebuchet MS"/>
              </w:rPr>
              <w:t xml:space="preserve"> com 12 inteiros </w:t>
            </w:r>
            <w:proofErr w:type="spellStart"/>
            <w:r>
              <w:rPr>
                <w:rFonts w:ascii="Trebuchet MS" w:hAnsi="Trebuchet MS"/>
              </w:rPr>
              <w:t>Maped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47281D" w:rsidRDefault="0047281D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Lápis HB6;</w:t>
            </w:r>
          </w:p>
          <w:p w:rsidR="0047281D" w:rsidRDefault="0047281D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tesoura ponta redonda;</w:t>
            </w:r>
          </w:p>
          <w:p w:rsidR="008103B2" w:rsidRPr="00937AEA" w:rsidRDefault="0047281D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caixa de luva de procedimento</w:t>
            </w:r>
            <w:r w:rsidR="00B20A96">
              <w:rPr>
                <w:rFonts w:ascii="Trebuchet MS" w:hAnsi="Trebuchet MS"/>
              </w:rPr>
              <w:t xml:space="preserve"> (para utilização durante todo ano letivo no Laboratório de Ciências).</w:t>
            </w:r>
          </w:p>
        </w:tc>
      </w:tr>
      <w:tr w:rsidR="008103B2" w:rsidRPr="006B46D4" w:rsidTr="0098356D">
        <w:tc>
          <w:tcPr>
            <w:tcW w:w="10491" w:type="dxa"/>
            <w:shd w:val="clear" w:color="auto" w:fill="D9D9D9" w:themeFill="background1" w:themeFillShade="D9"/>
          </w:tcPr>
          <w:p w:rsidR="00B20A96" w:rsidRDefault="00B20A96" w:rsidP="00B20A9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MATERIAL</w:t>
            </w:r>
          </w:p>
          <w:p w:rsidR="008103B2" w:rsidRPr="006B46D4" w:rsidRDefault="00B20A96" w:rsidP="00B20A9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Os itens da lista abaixo deverão ser entregues ao Prof. Carlos Eduardo no início das aulas</w:t>
            </w:r>
            <w:r w:rsidRPr="00937AEA">
              <w:rPr>
                <w:rFonts w:ascii="Trebuchet MS" w:hAnsi="Trebuchet MS"/>
                <w:b/>
                <w:sz w:val="16"/>
                <w:szCs w:val="16"/>
              </w:rPr>
              <w:t>.</w:t>
            </w:r>
          </w:p>
        </w:tc>
      </w:tr>
      <w:tr w:rsidR="008103B2" w:rsidRPr="00937AEA" w:rsidTr="0098356D">
        <w:tc>
          <w:tcPr>
            <w:tcW w:w="10491" w:type="dxa"/>
          </w:tcPr>
          <w:p w:rsidR="008103B2" w:rsidRDefault="00B20A96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resmas de papel A4;</w:t>
            </w:r>
          </w:p>
          <w:p w:rsidR="00B20A96" w:rsidRDefault="00575534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placas de Eva (sortido</w:t>
            </w:r>
            <w:r w:rsidR="00B20A96">
              <w:rPr>
                <w:rFonts w:ascii="Trebuchet MS" w:hAnsi="Trebuchet MS"/>
              </w:rPr>
              <w:t>);</w:t>
            </w:r>
          </w:p>
          <w:p w:rsidR="00B20A96" w:rsidRDefault="00B20A96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pacote de papel </w:t>
            </w:r>
            <w:proofErr w:type="spellStart"/>
            <w:r>
              <w:rPr>
                <w:rFonts w:ascii="Trebuchet MS" w:hAnsi="Trebuchet MS"/>
              </w:rPr>
              <w:t>colorset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B20A96" w:rsidRDefault="00B20A96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04 folhas de papel 40kg branca;</w:t>
            </w:r>
          </w:p>
          <w:p w:rsidR="00B20A96" w:rsidRDefault="00B20A96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folhas de cartolina dupla face (cores variadas);</w:t>
            </w:r>
          </w:p>
          <w:p w:rsidR="00B20A96" w:rsidRPr="00937AEA" w:rsidRDefault="00B20A96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rolo de </w:t>
            </w:r>
            <w:proofErr w:type="spellStart"/>
            <w:r>
              <w:rPr>
                <w:rFonts w:ascii="Trebuchet MS" w:hAnsi="Trebuchet MS"/>
              </w:rPr>
              <w:t>durex</w:t>
            </w:r>
            <w:proofErr w:type="spellEnd"/>
            <w:r>
              <w:rPr>
                <w:rFonts w:ascii="Trebuchet MS" w:hAnsi="Trebuchet MS"/>
              </w:rPr>
              <w:t xml:space="preserve"> transparente (largo).</w:t>
            </w:r>
          </w:p>
        </w:tc>
      </w:tr>
      <w:tr w:rsidR="008103B2" w:rsidRPr="006B46D4" w:rsidTr="0098356D">
        <w:tc>
          <w:tcPr>
            <w:tcW w:w="10491" w:type="dxa"/>
            <w:shd w:val="clear" w:color="auto" w:fill="D9D9D9" w:themeFill="background1" w:themeFillShade="D9"/>
          </w:tcPr>
          <w:p w:rsidR="008103B2" w:rsidRPr="006B46D4" w:rsidRDefault="00B20A96" w:rsidP="0098356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OBSERVAÇÕES</w:t>
            </w:r>
          </w:p>
        </w:tc>
      </w:tr>
      <w:tr w:rsidR="008103B2" w:rsidRPr="00937AEA" w:rsidTr="0098356D">
        <w:tc>
          <w:tcPr>
            <w:tcW w:w="10491" w:type="dxa"/>
          </w:tcPr>
          <w:p w:rsidR="00B20A96" w:rsidRPr="00937AEA" w:rsidRDefault="00B20A96" w:rsidP="00B20A96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Fica proibido o uso de corretivo. Só será permitido o uso de fita corretiva.</w:t>
            </w:r>
          </w:p>
          <w:p w:rsidR="008103B2" w:rsidRPr="00937AEA" w:rsidRDefault="00B20A96" w:rsidP="00B20A96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Para encapar o material utilize plástico transparente.</w:t>
            </w:r>
          </w:p>
        </w:tc>
      </w:tr>
      <w:tr w:rsidR="003B199A" w:rsidRPr="006B46D4" w:rsidTr="00EE597F">
        <w:tc>
          <w:tcPr>
            <w:tcW w:w="10491" w:type="dxa"/>
            <w:shd w:val="clear" w:color="auto" w:fill="D9D9D9" w:themeFill="background1" w:themeFillShade="D9"/>
          </w:tcPr>
          <w:p w:rsidR="003B199A" w:rsidRPr="006B46D4" w:rsidRDefault="00B20A96" w:rsidP="00EE597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AVISOS GERAIS</w:t>
            </w:r>
          </w:p>
        </w:tc>
      </w:tr>
      <w:tr w:rsidR="003B199A" w:rsidRPr="00937AEA" w:rsidTr="00EE597F">
        <w:tc>
          <w:tcPr>
            <w:tcW w:w="10491" w:type="dxa"/>
          </w:tcPr>
          <w:p w:rsidR="006E5F62" w:rsidRPr="00F7677A" w:rsidRDefault="006E5F62" w:rsidP="006E5F62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Início das aulas: 06 de fevereiro de 2023.</w:t>
            </w:r>
          </w:p>
          <w:p w:rsidR="006E5F62" w:rsidRPr="00F7677A" w:rsidRDefault="006E5F62" w:rsidP="006E5F62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Início do uso do material: 27 de fevereiro de 2023.</w:t>
            </w:r>
          </w:p>
          <w:p w:rsidR="006E5F62" w:rsidRPr="00F7677A" w:rsidRDefault="006E5F62" w:rsidP="006E5F62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Horários de entrada e saída dos alunos:</w:t>
            </w:r>
          </w:p>
          <w:p w:rsidR="006E5F62" w:rsidRPr="00F7677A" w:rsidRDefault="006E5F62" w:rsidP="006E5F62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1º turno: 07:30h à 12:50 (de acordo com o horário semanal de aulas).</w:t>
            </w:r>
          </w:p>
          <w:p w:rsidR="006E5F62" w:rsidRPr="00F7677A" w:rsidRDefault="006E5F62" w:rsidP="006E5F62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2º turno: 13:00h e 18:10h - (de acordo com o horário semanal de aulas).</w:t>
            </w:r>
          </w:p>
          <w:p w:rsidR="006E5F62" w:rsidRPr="00F7677A" w:rsidRDefault="006E5F62" w:rsidP="006E5F62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2º turno: 13:00h e 17:30h – Educação Infantil e Fundamental I.</w:t>
            </w:r>
          </w:p>
          <w:p w:rsidR="003B199A" w:rsidRPr="00937AEA" w:rsidRDefault="006E5F62" w:rsidP="006E5F62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Dica: Pedimos que o aluno faça uso de uma mochila grande que possa caber o livro didático.</w:t>
            </w:r>
          </w:p>
        </w:tc>
      </w:tr>
    </w:tbl>
    <w:p w:rsidR="008103B2" w:rsidRDefault="008103B2" w:rsidP="008103B2">
      <w:pPr>
        <w:rPr>
          <w:rFonts w:ascii="Trebuchet MS" w:hAnsi="Trebuchet MS"/>
          <w:sz w:val="24"/>
          <w:szCs w:val="24"/>
        </w:rPr>
      </w:pPr>
    </w:p>
    <w:sectPr w:rsidR="008103B2" w:rsidSect="008600EC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EC0"/>
    <w:multiLevelType w:val="hybridMultilevel"/>
    <w:tmpl w:val="CD501898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494D4043"/>
    <w:multiLevelType w:val="hybridMultilevel"/>
    <w:tmpl w:val="1F80FD30"/>
    <w:lvl w:ilvl="0" w:tplc="A6684BF0">
      <w:numFmt w:val="bullet"/>
      <w:lvlText w:val=""/>
      <w:lvlJc w:val="left"/>
      <w:pPr>
        <w:ind w:left="64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4F49FD2">
      <w:numFmt w:val="bullet"/>
      <w:lvlText w:val="•"/>
      <w:lvlJc w:val="left"/>
      <w:pPr>
        <w:ind w:left="1602" w:hanging="360"/>
      </w:pPr>
      <w:rPr>
        <w:rFonts w:hint="default"/>
        <w:lang w:val="pt-PT" w:eastAsia="en-US" w:bidi="ar-SA"/>
      </w:rPr>
    </w:lvl>
    <w:lvl w:ilvl="2" w:tplc="C76E7C86">
      <w:numFmt w:val="bullet"/>
      <w:lvlText w:val="•"/>
      <w:lvlJc w:val="left"/>
      <w:pPr>
        <w:ind w:left="2568" w:hanging="360"/>
      </w:pPr>
      <w:rPr>
        <w:rFonts w:hint="default"/>
        <w:lang w:val="pt-PT" w:eastAsia="en-US" w:bidi="ar-SA"/>
      </w:rPr>
    </w:lvl>
    <w:lvl w:ilvl="3" w:tplc="8F18205E">
      <w:numFmt w:val="bullet"/>
      <w:lvlText w:val="•"/>
      <w:lvlJc w:val="left"/>
      <w:pPr>
        <w:ind w:left="3534" w:hanging="360"/>
      </w:pPr>
      <w:rPr>
        <w:rFonts w:hint="default"/>
        <w:lang w:val="pt-PT" w:eastAsia="en-US" w:bidi="ar-SA"/>
      </w:rPr>
    </w:lvl>
    <w:lvl w:ilvl="4" w:tplc="1D1892CA">
      <w:numFmt w:val="bullet"/>
      <w:lvlText w:val="•"/>
      <w:lvlJc w:val="left"/>
      <w:pPr>
        <w:ind w:left="4501" w:hanging="360"/>
      </w:pPr>
      <w:rPr>
        <w:rFonts w:hint="default"/>
        <w:lang w:val="pt-PT" w:eastAsia="en-US" w:bidi="ar-SA"/>
      </w:rPr>
    </w:lvl>
    <w:lvl w:ilvl="5" w:tplc="E47E6B72">
      <w:numFmt w:val="bullet"/>
      <w:lvlText w:val="•"/>
      <w:lvlJc w:val="left"/>
      <w:pPr>
        <w:ind w:left="5467" w:hanging="360"/>
      </w:pPr>
      <w:rPr>
        <w:rFonts w:hint="default"/>
        <w:lang w:val="pt-PT" w:eastAsia="en-US" w:bidi="ar-SA"/>
      </w:rPr>
    </w:lvl>
    <w:lvl w:ilvl="6" w:tplc="53DED406">
      <w:numFmt w:val="bullet"/>
      <w:lvlText w:val="•"/>
      <w:lvlJc w:val="left"/>
      <w:pPr>
        <w:ind w:left="6433" w:hanging="360"/>
      </w:pPr>
      <w:rPr>
        <w:rFonts w:hint="default"/>
        <w:lang w:val="pt-PT" w:eastAsia="en-US" w:bidi="ar-SA"/>
      </w:rPr>
    </w:lvl>
    <w:lvl w:ilvl="7" w:tplc="6FF6ACB2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8" w:tplc="DA06C0D4">
      <w:numFmt w:val="bullet"/>
      <w:lvlText w:val="•"/>
      <w:lvlJc w:val="left"/>
      <w:pPr>
        <w:ind w:left="8366" w:hanging="360"/>
      </w:pPr>
      <w:rPr>
        <w:rFonts w:hint="default"/>
        <w:lang w:val="pt-PT" w:eastAsia="en-US" w:bidi="ar-SA"/>
      </w:rPr>
    </w:lvl>
  </w:abstractNum>
  <w:abstractNum w:abstractNumId="2">
    <w:nsid w:val="74DF57FF"/>
    <w:multiLevelType w:val="hybridMultilevel"/>
    <w:tmpl w:val="4B6E4308"/>
    <w:lvl w:ilvl="0" w:tplc="E38AE4FC">
      <w:start w:val="1"/>
      <w:numFmt w:val="decimalZero"/>
      <w:lvlText w:val="%1"/>
      <w:lvlJc w:val="left"/>
      <w:pPr>
        <w:ind w:left="107" w:hanging="299"/>
        <w:jc w:val="left"/>
      </w:pPr>
      <w:rPr>
        <w:rFonts w:ascii="Trebuchet MS" w:eastAsia="Trebuchet MS" w:hAnsi="Trebuchet MS" w:cs="Trebuchet MS" w:hint="default"/>
        <w:w w:val="100"/>
        <w:sz w:val="22"/>
        <w:szCs w:val="22"/>
        <w:lang w:val="pt-PT" w:eastAsia="en-US" w:bidi="ar-SA"/>
      </w:rPr>
    </w:lvl>
    <w:lvl w:ilvl="1" w:tplc="159074AC">
      <w:numFmt w:val="bullet"/>
      <w:lvlText w:val="•"/>
      <w:lvlJc w:val="left"/>
      <w:pPr>
        <w:ind w:left="1138" w:hanging="299"/>
      </w:pPr>
      <w:rPr>
        <w:rFonts w:hint="default"/>
        <w:lang w:val="pt-PT" w:eastAsia="en-US" w:bidi="ar-SA"/>
      </w:rPr>
    </w:lvl>
    <w:lvl w:ilvl="2" w:tplc="4FFE324A">
      <w:numFmt w:val="bullet"/>
      <w:lvlText w:val="•"/>
      <w:lvlJc w:val="left"/>
      <w:pPr>
        <w:ind w:left="2176" w:hanging="299"/>
      </w:pPr>
      <w:rPr>
        <w:rFonts w:hint="default"/>
        <w:lang w:val="pt-PT" w:eastAsia="en-US" w:bidi="ar-SA"/>
      </w:rPr>
    </w:lvl>
    <w:lvl w:ilvl="3" w:tplc="CCBE1C46">
      <w:numFmt w:val="bullet"/>
      <w:lvlText w:val="•"/>
      <w:lvlJc w:val="left"/>
      <w:pPr>
        <w:ind w:left="3214" w:hanging="299"/>
      </w:pPr>
      <w:rPr>
        <w:rFonts w:hint="default"/>
        <w:lang w:val="pt-PT" w:eastAsia="en-US" w:bidi="ar-SA"/>
      </w:rPr>
    </w:lvl>
    <w:lvl w:ilvl="4" w:tplc="FF1CA3DC">
      <w:numFmt w:val="bullet"/>
      <w:lvlText w:val="•"/>
      <w:lvlJc w:val="left"/>
      <w:pPr>
        <w:ind w:left="4253" w:hanging="299"/>
      </w:pPr>
      <w:rPr>
        <w:rFonts w:hint="default"/>
        <w:lang w:val="pt-PT" w:eastAsia="en-US" w:bidi="ar-SA"/>
      </w:rPr>
    </w:lvl>
    <w:lvl w:ilvl="5" w:tplc="CB38D7FE">
      <w:numFmt w:val="bullet"/>
      <w:lvlText w:val="•"/>
      <w:lvlJc w:val="left"/>
      <w:pPr>
        <w:ind w:left="5291" w:hanging="299"/>
      </w:pPr>
      <w:rPr>
        <w:rFonts w:hint="default"/>
        <w:lang w:val="pt-PT" w:eastAsia="en-US" w:bidi="ar-SA"/>
      </w:rPr>
    </w:lvl>
    <w:lvl w:ilvl="6" w:tplc="C2E6A412">
      <w:numFmt w:val="bullet"/>
      <w:lvlText w:val="•"/>
      <w:lvlJc w:val="left"/>
      <w:pPr>
        <w:ind w:left="6329" w:hanging="299"/>
      </w:pPr>
      <w:rPr>
        <w:rFonts w:hint="default"/>
        <w:lang w:val="pt-PT" w:eastAsia="en-US" w:bidi="ar-SA"/>
      </w:rPr>
    </w:lvl>
    <w:lvl w:ilvl="7" w:tplc="D9D44658">
      <w:numFmt w:val="bullet"/>
      <w:lvlText w:val="•"/>
      <w:lvlJc w:val="left"/>
      <w:pPr>
        <w:ind w:left="7368" w:hanging="299"/>
      </w:pPr>
      <w:rPr>
        <w:rFonts w:hint="default"/>
        <w:lang w:val="pt-PT" w:eastAsia="en-US" w:bidi="ar-SA"/>
      </w:rPr>
    </w:lvl>
    <w:lvl w:ilvl="8" w:tplc="F33861F6">
      <w:numFmt w:val="bullet"/>
      <w:lvlText w:val="•"/>
      <w:lvlJc w:val="left"/>
      <w:pPr>
        <w:ind w:left="8406" w:hanging="29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103B2"/>
    <w:rsid w:val="000B647A"/>
    <w:rsid w:val="000D7A55"/>
    <w:rsid w:val="00231DA1"/>
    <w:rsid w:val="00284838"/>
    <w:rsid w:val="002866FA"/>
    <w:rsid w:val="0038746B"/>
    <w:rsid w:val="003B199A"/>
    <w:rsid w:val="0047281D"/>
    <w:rsid w:val="00575534"/>
    <w:rsid w:val="00586694"/>
    <w:rsid w:val="00591625"/>
    <w:rsid w:val="005950CC"/>
    <w:rsid w:val="00616318"/>
    <w:rsid w:val="006E5F62"/>
    <w:rsid w:val="007203E1"/>
    <w:rsid w:val="00744E2F"/>
    <w:rsid w:val="00752CF6"/>
    <w:rsid w:val="007B705A"/>
    <w:rsid w:val="0080053C"/>
    <w:rsid w:val="008103B2"/>
    <w:rsid w:val="008C2886"/>
    <w:rsid w:val="008D1052"/>
    <w:rsid w:val="0094630A"/>
    <w:rsid w:val="0099239D"/>
    <w:rsid w:val="009E039E"/>
    <w:rsid w:val="00A05DB4"/>
    <w:rsid w:val="00A71F27"/>
    <w:rsid w:val="00AD12B6"/>
    <w:rsid w:val="00AD38B5"/>
    <w:rsid w:val="00B20A96"/>
    <w:rsid w:val="00B93159"/>
    <w:rsid w:val="00BA3E0E"/>
    <w:rsid w:val="00BA6106"/>
    <w:rsid w:val="00BE005A"/>
    <w:rsid w:val="00BE1DB3"/>
    <w:rsid w:val="00C16131"/>
    <w:rsid w:val="00C63D6C"/>
    <w:rsid w:val="00C675AF"/>
    <w:rsid w:val="00CA2FDC"/>
    <w:rsid w:val="00CD7BE8"/>
    <w:rsid w:val="00DE0EC8"/>
    <w:rsid w:val="00E57768"/>
    <w:rsid w:val="00EC2790"/>
    <w:rsid w:val="00EC2FDD"/>
    <w:rsid w:val="00EF1542"/>
    <w:rsid w:val="00F31658"/>
    <w:rsid w:val="00F52963"/>
    <w:rsid w:val="00FB05F6"/>
    <w:rsid w:val="00FC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3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103B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3B199A"/>
    <w:pPr>
      <w:widowControl w:val="0"/>
      <w:autoSpaceDE w:val="0"/>
      <w:autoSpaceDN w:val="0"/>
    </w:pPr>
    <w:rPr>
      <w:rFonts w:ascii="Trebuchet MS" w:eastAsia="Trebuchet MS" w:hAnsi="Trebuchet MS" w:cs="Trebuchet MS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B199A"/>
    <w:rPr>
      <w:rFonts w:ascii="Trebuchet MS" w:eastAsia="Trebuchet MS" w:hAnsi="Trebuchet MS" w:cs="Trebuchet MS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3B199A"/>
    <w:pPr>
      <w:widowControl w:val="0"/>
      <w:autoSpaceDE w:val="0"/>
      <w:autoSpaceDN w:val="0"/>
      <w:spacing w:line="255" w:lineRule="exact"/>
      <w:ind w:left="107"/>
    </w:pPr>
    <w:rPr>
      <w:rFonts w:ascii="Trebuchet MS" w:eastAsia="Trebuchet MS" w:hAnsi="Trebuchet MS" w:cs="Trebuchet MS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2021-10-27T19:15:00Z</cp:lastPrinted>
  <dcterms:created xsi:type="dcterms:W3CDTF">2023-09-19T17:08:00Z</dcterms:created>
  <dcterms:modified xsi:type="dcterms:W3CDTF">2023-09-19T17:09:00Z</dcterms:modified>
</cp:coreProperties>
</file>